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97090" w14:textId="77777777" w:rsidR="00C64727" w:rsidRDefault="00E93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Extended COVID-19 Learning Plan</w:t>
      </w:r>
    </w:p>
    <w:p w14:paraId="51D02797" w14:textId="77777777" w:rsidR="00C64727" w:rsidRDefault="00E93E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Version: Strict Adherence to Legislation</w:t>
      </w:r>
      <w:r>
        <w:rPr>
          <w:b/>
          <w:sz w:val="20"/>
          <w:szCs w:val="20"/>
        </w:rPr>
        <w:t xml:space="preserve"> </w:t>
      </w:r>
    </w:p>
    <w:p w14:paraId="41430297" w14:textId="2F65CD8F" w:rsidR="00C64727" w:rsidRDefault="00E93E52" w:rsidP="00764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Goal Reporting</w:t>
      </w:r>
      <w:r w:rsidR="00764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Required by </w:t>
      </w:r>
      <w:r w:rsidR="00846B24">
        <w:rPr>
          <w:b/>
          <w:sz w:val="28"/>
          <w:szCs w:val="28"/>
        </w:rPr>
        <w:t>June 30, 2021</w:t>
      </w:r>
    </w:p>
    <w:p w14:paraId="42C72DCD" w14:textId="77777777" w:rsidR="00C64727" w:rsidRDefault="00C64727"/>
    <w:p w14:paraId="7FA448B0" w14:textId="208F244E" w:rsidR="00C64727" w:rsidRPr="0076409A" w:rsidRDefault="003F7736">
      <w:pPr>
        <w:rPr>
          <w:b/>
        </w:rPr>
      </w:pPr>
      <w:r>
        <w:rPr>
          <w:b/>
        </w:rPr>
        <w:t xml:space="preserve">School Name: </w:t>
      </w:r>
      <w:r w:rsidR="004757BF">
        <w:rPr>
          <w:b/>
        </w:rPr>
        <w:t xml:space="preserve">Oakland International </w:t>
      </w:r>
      <w:r w:rsidR="00045FAF">
        <w:rPr>
          <w:b/>
        </w:rPr>
        <w:t>Academy</w:t>
      </w:r>
      <w:r>
        <w:rPr>
          <w:b/>
        </w:rPr>
        <w:t xml:space="preserve"> </w:t>
      </w:r>
      <w:r w:rsidR="00E06A10">
        <w:rPr>
          <w:b/>
        </w:rPr>
        <w:t>(K-8</w:t>
      </w:r>
      <w:r>
        <w:rPr>
          <w:b/>
        </w:rPr>
        <w:t xml:space="preserve">)       </w:t>
      </w:r>
      <w:r>
        <w:rPr>
          <w:b/>
        </w:rPr>
        <w:tab/>
      </w:r>
      <w:r>
        <w:rPr>
          <w:b/>
        </w:rPr>
        <w:tab/>
      </w:r>
      <w:r w:rsidR="00E93E52">
        <w:rPr>
          <w:b/>
        </w:rPr>
        <w:t>Date:</w:t>
      </w:r>
      <w:r w:rsidR="004757BF">
        <w:rPr>
          <w:b/>
        </w:rPr>
        <w:t xml:space="preserve"> </w:t>
      </w:r>
      <w:r w:rsidR="00846B24">
        <w:rPr>
          <w:b/>
        </w:rPr>
        <w:t>June 21, 2021</w:t>
      </w:r>
    </w:p>
    <w:tbl>
      <w:tblPr>
        <w:tblStyle w:val="a"/>
        <w:tblW w:w="1107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0"/>
        <w:gridCol w:w="8600"/>
      </w:tblGrid>
      <w:tr w:rsidR="00C64727" w14:paraId="66FFB429" w14:textId="77777777" w:rsidTr="00853BE4"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5807F" w14:textId="77777777" w:rsidR="00C64727" w:rsidRDefault="00E93E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Goal Category</w:t>
            </w:r>
          </w:p>
        </w:tc>
        <w:tc>
          <w:tcPr>
            <w:tcW w:w="8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6C05" w14:textId="77777777" w:rsidR="00C64727" w:rsidRDefault="00E93E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Goal Related to Achievement or Growth on K - 8 Benchmarks</w:t>
            </w:r>
          </w:p>
        </w:tc>
      </w:tr>
      <w:tr w:rsidR="00C64727" w14:paraId="6F4F9D64" w14:textId="77777777" w:rsidTr="00853BE4"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7982" w14:textId="7586F5B8" w:rsidR="00C64727" w:rsidRDefault="00F57EBF">
            <w:pPr>
              <w:widowControl w:val="0"/>
              <w:spacing w:line="240" w:lineRule="auto"/>
            </w:pPr>
            <w:r>
              <w:t>End</w:t>
            </w:r>
            <w:r w:rsidR="00E93E52">
              <w:t xml:space="preserve"> of the Year Reading Goal</w:t>
            </w:r>
          </w:p>
        </w:tc>
        <w:tc>
          <w:tcPr>
            <w:tcW w:w="8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70A8" w14:textId="75D9B09F" w:rsidR="00C64727" w:rsidRDefault="00846B24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End of the </w:t>
            </w:r>
            <w:r w:rsidR="004B7DD7" w:rsidRPr="0033578D">
              <w:rPr>
                <w:rFonts w:ascii="Times New Roman" w:hAnsi="Times New Roman" w:cs="Times New Roman"/>
              </w:rPr>
              <w:t xml:space="preserve">year benchmarks include at least </w:t>
            </w:r>
            <w:r>
              <w:rPr>
                <w:rFonts w:ascii="Times New Roman" w:hAnsi="Times New Roman" w:cs="Times New Roman"/>
              </w:rPr>
              <w:t>75</w:t>
            </w:r>
            <w:r w:rsidR="004B7DD7" w:rsidRPr="0033578D">
              <w:rPr>
                <w:rFonts w:ascii="Times New Roman" w:hAnsi="Times New Roman" w:cs="Times New Roman"/>
              </w:rPr>
              <w:t xml:space="preserve">% of the students will meet their fall to </w:t>
            </w:r>
            <w:r w:rsidR="0076409A">
              <w:rPr>
                <w:rFonts w:ascii="Times New Roman" w:hAnsi="Times New Roman" w:cs="Times New Roman"/>
              </w:rPr>
              <w:t>spring</w:t>
            </w:r>
            <w:r w:rsidR="004B7DD7">
              <w:rPr>
                <w:rFonts w:ascii="Times New Roman" w:hAnsi="Times New Roman" w:cs="Times New Roman"/>
              </w:rPr>
              <w:t xml:space="preserve"> growth targets in ELA</w:t>
            </w:r>
            <w:r w:rsidR="004B7DD7" w:rsidRPr="0033578D">
              <w:rPr>
                <w:rFonts w:ascii="Times New Roman" w:hAnsi="Times New Roman" w:cs="Times New Roman"/>
              </w:rPr>
              <w:t xml:space="preserve"> on the NWEA assessments</w:t>
            </w:r>
          </w:p>
        </w:tc>
      </w:tr>
      <w:tr w:rsidR="00C64727" w14:paraId="161240C2" w14:textId="77777777" w:rsidTr="00853BE4"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606A7" w14:textId="12595696" w:rsidR="00C64727" w:rsidRDefault="00F57EBF">
            <w:pPr>
              <w:widowControl w:val="0"/>
              <w:spacing w:line="240" w:lineRule="auto"/>
            </w:pPr>
            <w:r>
              <w:t>End</w:t>
            </w:r>
            <w:r w:rsidR="00E93E52">
              <w:t xml:space="preserve"> of the Year Mathematics Goal</w:t>
            </w:r>
          </w:p>
        </w:tc>
        <w:tc>
          <w:tcPr>
            <w:tcW w:w="8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A2249" w14:textId="3AD645F7" w:rsidR="00C64727" w:rsidRDefault="00846B24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End of the </w:t>
            </w:r>
            <w:r w:rsidRPr="0033578D">
              <w:rPr>
                <w:rFonts w:ascii="Times New Roman" w:hAnsi="Times New Roman" w:cs="Times New Roman"/>
              </w:rPr>
              <w:t xml:space="preserve">year </w:t>
            </w:r>
            <w:r w:rsidR="004B7DD7" w:rsidRPr="0033578D">
              <w:rPr>
                <w:rFonts w:ascii="Times New Roman" w:hAnsi="Times New Roman" w:cs="Times New Roman"/>
              </w:rPr>
              <w:t xml:space="preserve">benchmarks include at least </w:t>
            </w:r>
            <w:r>
              <w:rPr>
                <w:rFonts w:ascii="Times New Roman" w:hAnsi="Times New Roman" w:cs="Times New Roman"/>
              </w:rPr>
              <w:t>75</w:t>
            </w:r>
            <w:r w:rsidR="004B7DD7" w:rsidRPr="0033578D">
              <w:rPr>
                <w:rFonts w:ascii="Times New Roman" w:hAnsi="Times New Roman" w:cs="Times New Roman"/>
              </w:rPr>
              <w:t xml:space="preserve">% of the students will meet their fall to </w:t>
            </w:r>
            <w:r w:rsidR="0076409A">
              <w:rPr>
                <w:rFonts w:ascii="Times New Roman" w:hAnsi="Times New Roman" w:cs="Times New Roman"/>
              </w:rPr>
              <w:t>spring</w:t>
            </w:r>
            <w:r w:rsidR="004B7DD7">
              <w:rPr>
                <w:rFonts w:ascii="Times New Roman" w:hAnsi="Times New Roman" w:cs="Times New Roman"/>
              </w:rPr>
              <w:t xml:space="preserve"> growth targets in </w:t>
            </w:r>
            <w:r w:rsidR="004B7DD7" w:rsidRPr="0033578D">
              <w:rPr>
                <w:rFonts w:ascii="Times New Roman" w:hAnsi="Times New Roman" w:cs="Times New Roman"/>
              </w:rPr>
              <w:t>Math on the NWEA assessments</w:t>
            </w:r>
          </w:p>
        </w:tc>
      </w:tr>
    </w:tbl>
    <w:p w14:paraId="554B1E3A" w14:textId="77777777" w:rsidR="00C64727" w:rsidRDefault="00C64727"/>
    <w:tbl>
      <w:tblPr>
        <w:tblStyle w:val="a0"/>
        <w:tblpPr w:leftFromText="180" w:rightFromText="180" w:vertAnchor="text" w:horzAnchor="page" w:tblpX="531" w:tblpY="207"/>
        <w:tblW w:w="143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0"/>
        <w:gridCol w:w="1260"/>
        <w:gridCol w:w="1260"/>
        <w:gridCol w:w="1530"/>
        <w:gridCol w:w="1080"/>
        <w:gridCol w:w="1170"/>
        <w:gridCol w:w="1620"/>
        <w:gridCol w:w="1258"/>
        <w:gridCol w:w="2081"/>
      </w:tblGrid>
      <w:tr w:rsidR="00186A9E" w14:paraId="2E2DACA5" w14:textId="77777777" w:rsidTr="00853BE4">
        <w:trPr>
          <w:trHeight w:val="258"/>
        </w:trPr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8969" w14:textId="77777777" w:rsidR="00186A9E" w:rsidRDefault="00186A9E" w:rsidP="0003260D">
            <w:pPr>
              <w:widowControl w:val="0"/>
              <w:spacing w:line="240" w:lineRule="auto"/>
              <w:jc w:val="both"/>
              <w:rPr>
                <w:b/>
              </w:rPr>
            </w:pPr>
            <w:bookmarkStart w:id="0" w:name="_Hlk60645138"/>
            <w:r>
              <w:rPr>
                <w:b/>
              </w:rPr>
              <w:t xml:space="preserve">Growth on </w:t>
            </w:r>
          </w:p>
          <w:p w14:paraId="774B6206" w14:textId="77777777" w:rsidR="00186A9E" w:rsidRDefault="00186A9E" w:rsidP="0003260D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Benchmark Assessment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C7B10" w14:textId="77777777" w:rsidR="00186A9E" w:rsidRDefault="00186A9E" w:rsidP="0003260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Reading F</w:t>
            </w:r>
            <w:r w:rsidR="00781D67">
              <w:rPr>
                <w:b/>
              </w:rPr>
              <w:t>all</w:t>
            </w:r>
          </w:p>
        </w:tc>
        <w:tc>
          <w:tcPr>
            <w:tcW w:w="1260" w:type="dxa"/>
            <w:shd w:val="clear" w:color="auto" w:fill="auto"/>
          </w:tcPr>
          <w:p w14:paraId="6E09EA74" w14:textId="026BFF7D" w:rsidR="00186A9E" w:rsidRDefault="00186A9E" w:rsidP="0003260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Reading </w:t>
            </w:r>
            <w:r w:rsidR="00F57EBF">
              <w:rPr>
                <w:b/>
              </w:rPr>
              <w:t>Spring</w:t>
            </w:r>
          </w:p>
        </w:tc>
        <w:tc>
          <w:tcPr>
            <w:tcW w:w="1530" w:type="dxa"/>
          </w:tcPr>
          <w:p w14:paraId="0D745596" w14:textId="77777777" w:rsidR="00186A9E" w:rsidRDefault="00186A9E" w:rsidP="0003260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Growth</w:t>
            </w:r>
          </w:p>
        </w:tc>
        <w:tc>
          <w:tcPr>
            <w:tcW w:w="1080" w:type="dxa"/>
          </w:tcPr>
          <w:p w14:paraId="43040F45" w14:textId="77777777" w:rsidR="00186A9E" w:rsidRDefault="00186A9E" w:rsidP="0003260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Math </w:t>
            </w:r>
            <w:r w:rsidRPr="0003260D">
              <w:rPr>
                <w:b/>
              </w:rPr>
              <w:t xml:space="preserve">Fall </w:t>
            </w:r>
          </w:p>
        </w:tc>
        <w:tc>
          <w:tcPr>
            <w:tcW w:w="1170" w:type="dxa"/>
          </w:tcPr>
          <w:p w14:paraId="0DCA9140" w14:textId="0D3D7B0A" w:rsidR="00186A9E" w:rsidRDefault="00186A9E" w:rsidP="0003260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Math </w:t>
            </w:r>
            <w:r w:rsidR="00F57EBF">
              <w:rPr>
                <w:b/>
              </w:rPr>
              <w:t>Spring</w:t>
            </w:r>
          </w:p>
        </w:tc>
        <w:tc>
          <w:tcPr>
            <w:tcW w:w="1620" w:type="dxa"/>
          </w:tcPr>
          <w:p w14:paraId="2F330D28" w14:textId="77777777" w:rsidR="00186A9E" w:rsidRDefault="00186A9E" w:rsidP="0003260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3260D">
              <w:rPr>
                <w:b/>
              </w:rPr>
              <w:t>Growth</w:t>
            </w:r>
          </w:p>
        </w:tc>
        <w:tc>
          <w:tcPr>
            <w:tcW w:w="33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8741" w14:textId="77777777" w:rsidR="00186A9E" w:rsidRDefault="00186A9E" w:rsidP="0003260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03260D" w14:paraId="0FFB9E9B" w14:textId="77777777" w:rsidTr="00853BE4">
        <w:tc>
          <w:tcPr>
            <w:tcW w:w="31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FC3A" w14:textId="77777777" w:rsidR="0003260D" w:rsidRDefault="0003260D" w:rsidP="0003260D">
            <w:pPr>
              <w:widowControl w:val="0"/>
              <w:spacing w:line="240" w:lineRule="auto"/>
            </w:pPr>
            <w:r>
              <w:t>All Students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FF15" w14:textId="6A0D1B8B" w:rsidR="0003260D" w:rsidRDefault="00DE3CA8" w:rsidP="0003260D">
            <w:pPr>
              <w:widowControl w:val="0"/>
              <w:spacing w:line="240" w:lineRule="auto"/>
            </w:pPr>
            <w:r>
              <w:t>17</w:t>
            </w:r>
            <w:r w:rsidR="004757BF">
              <w:t>5</w:t>
            </w:r>
            <w:r w:rsidR="00E06A10">
              <w:t xml:space="preserve"> RIT Average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A370" w14:textId="56A39076" w:rsidR="0003260D" w:rsidRDefault="002C3B74" w:rsidP="0003260D">
            <w:pPr>
              <w:widowControl w:val="0"/>
              <w:spacing w:line="240" w:lineRule="auto"/>
            </w:pPr>
            <w:r>
              <w:t>196</w:t>
            </w:r>
            <w:r w:rsidR="00DE3CA8">
              <w:t xml:space="preserve"> </w:t>
            </w:r>
            <w:r w:rsidR="00E06A10">
              <w:t>RIT Average</w:t>
            </w:r>
          </w:p>
        </w:tc>
        <w:tc>
          <w:tcPr>
            <w:tcW w:w="1530" w:type="dxa"/>
            <w:tcBorders>
              <w:bottom w:val="nil"/>
            </w:tcBorders>
          </w:tcPr>
          <w:p w14:paraId="1DE50596" w14:textId="45F081B7" w:rsidR="0003260D" w:rsidRDefault="00F57EBF" w:rsidP="0003260D">
            <w:pPr>
              <w:widowControl w:val="0"/>
              <w:spacing w:line="240" w:lineRule="auto"/>
            </w:pPr>
            <w:r>
              <w:t>8</w:t>
            </w:r>
            <w:r w:rsidR="007D7696">
              <w:t>5</w:t>
            </w:r>
            <w:r w:rsidR="00E06A10">
              <w:t>% met growth target</w:t>
            </w:r>
          </w:p>
        </w:tc>
        <w:tc>
          <w:tcPr>
            <w:tcW w:w="1080" w:type="dxa"/>
            <w:tcBorders>
              <w:bottom w:val="nil"/>
            </w:tcBorders>
          </w:tcPr>
          <w:p w14:paraId="761415BE" w14:textId="4D7BB662" w:rsidR="0003260D" w:rsidRDefault="00DE3CA8" w:rsidP="0003260D">
            <w:pPr>
              <w:widowControl w:val="0"/>
              <w:spacing w:line="240" w:lineRule="auto"/>
            </w:pPr>
            <w:r>
              <w:t>18</w:t>
            </w:r>
            <w:r w:rsidR="004757BF">
              <w:t>0</w:t>
            </w:r>
            <w:r w:rsidR="00E06A10">
              <w:t xml:space="preserve"> RIT Average</w:t>
            </w:r>
          </w:p>
        </w:tc>
        <w:tc>
          <w:tcPr>
            <w:tcW w:w="1170" w:type="dxa"/>
            <w:tcBorders>
              <w:bottom w:val="nil"/>
            </w:tcBorders>
          </w:tcPr>
          <w:p w14:paraId="7B931A72" w14:textId="059111C8" w:rsidR="0003260D" w:rsidRDefault="002C3B74" w:rsidP="0003260D">
            <w:pPr>
              <w:widowControl w:val="0"/>
              <w:spacing w:line="240" w:lineRule="auto"/>
            </w:pPr>
            <w:r>
              <w:t>203</w:t>
            </w:r>
            <w:r w:rsidR="00E06A10">
              <w:t xml:space="preserve"> RIT Average</w:t>
            </w:r>
          </w:p>
        </w:tc>
        <w:tc>
          <w:tcPr>
            <w:tcW w:w="1620" w:type="dxa"/>
            <w:tcBorders>
              <w:bottom w:val="nil"/>
            </w:tcBorders>
          </w:tcPr>
          <w:p w14:paraId="556A9481" w14:textId="29AFA3CB" w:rsidR="0003260D" w:rsidRDefault="00F57EBF" w:rsidP="0003260D">
            <w:pPr>
              <w:widowControl w:val="0"/>
              <w:spacing w:line="240" w:lineRule="auto"/>
            </w:pPr>
            <w:r>
              <w:t>8</w:t>
            </w:r>
            <w:r w:rsidR="007D7696">
              <w:t>3</w:t>
            </w:r>
            <w:r w:rsidR="00363DFA">
              <w:t>% of students met growth.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F3E6" w14:textId="77777777" w:rsidR="0003260D" w:rsidRDefault="0003260D" w:rsidP="0003260D">
            <w:pPr>
              <w:widowControl w:val="0"/>
              <w:spacing w:line="240" w:lineRule="auto"/>
            </w:pPr>
          </w:p>
        </w:tc>
        <w:tc>
          <w:tcPr>
            <w:tcW w:w="208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B2FE" w14:textId="77777777" w:rsidR="0003260D" w:rsidRDefault="0003260D" w:rsidP="0003260D">
            <w:pPr>
              <w:widowControl w:val="0"/>
              <w:spacing w:line="240" w:lineRule="auto"/>
            </w:pPr>
          </w:p>
        </w:tc>
      </w:tr>
      <w:tr w:rsidR="00186A9E" w14:paraId="3CB53170" w14:textId="77777777" w:rsidTr="00853BE4">
        <w:tc>
          <w:tcPr>
            <w:tcW w:w="31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5C1A" w14:textId="77777777" w:rsidR="00186A9E" w:rsidRDefault="00186A9E" w:rsidP="0003260D">
            <w:pPr>
              <w:widowControl w:val="0"/>
              <w:spacing w:line="240" w:lineRule="auto"/>
            </w:pPr>
            <w:r w:rsidRPr="004B73BB">
              <w:rPr>
                <w:b/>
                <w:bCs/>
              </w:rPr>
              <w:t xml:space="preserve">Achievement </w:t>
            </w:r>
            <w:r w:rsidR="00781D67">
              <w:rPr>
                <w:b/>
                <w:bCs/>
              </w:rPr>
              <w:t xml:space="preserve">percentile </w:t>
            </w:r>
            <w:r w:rsidRPr="004B73BB">
              <w:rPr>
                <w:b/>
                <w:bCs/>
              </w:rPr>
              <w:t>on Benchmark Assessment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2955" w14:textId="77777777" w:rsidR="00186A9E" w:rsidRPr="00186A9E" w:rsidRDefault="00186A9E" w:rsidP="00186A9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186A9E">
              <w:rPr>
                <w:b/>
                <w:bCs/>
              </w:rPr>
              <w:t>Reading F</w:t>
            </w:r>
            <w:r w:rsidR="00781D67">
              <w:rPr>
                <w:b/>
                <w:bCs/>
              </w:rPr>
              <w:t>all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</w:tcPr>
          <w:p w14:paraId="6F70A48D" w14:textId="77777777" w:rsidR="00186A9E" w:rsidRPr="00186A9E" w:rsidRDefault="00186A9E" w:rsidP="00186A9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 February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</w:tcPr>
          <w:p w14:paraId="4F65AD08" w14:textId="77777777" w:rsidR="00186A9E" w:rsidRPr="00186A9E" w:rsidRDefault="00E06A10" w:rsidP="00186A9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 </w:t>
            </w:r>
            <w:r w:rsidR="00186A9E" w:rsidRPr="00186A9E">
              <w:rPr>
                <w:b/>
                <w:bCs/>
              </w:rPr>
              <w:t>Growth</w:t>
            </w:r>
            <w:r>
              <w:rPr>
                <w:b/>
                <w:bCs/>
              </w:rPr>
              <w:t xml:space="preserve"> </w:t>
            </w:r>
            <w:r w:rsidR="00DE3CA8">
              <w:rPr>
                <w:b/>
                <w:bCs/>
              </w:rPr>
              <w:t xml:space="preserve">Median Conditional Growth </w:t>
            </w:r>
            <w:r>
              <w:rPr>
                <w:b/>
                <w:bCs/>
              </w:rPr>
              <w:t>Percentile NWEA Reading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0AABF6D5" w14:textId="77777777" w:rsidR="00186A9E" w:rsidRPr="00186A9E" w:rsidRDefault="00186A9E" w:rsidP="00186A9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186A9E">
              <w:rPr>
                <w:b/>
                <w:bCs/>
              </w:rPr>
              <w:t xml:space="preserve">Math Fall 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 w14:paraId="02290494" w14:textId="77777777" w:rsidR="00186A9E" w:rsidRPr="00186A9E" w:rsidRDefault="00186A9E" w:rsidP="00186A9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 February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</w:tcPr>
          <w:p w14:paraId="7AA141E8" w14:textId="77777777" w:rsidR="00DE3CA8" w:rsidRDefault="00DE3CA8" w:rsidP="00DE3CA8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 </w:t>
            </w:r>
            <w:r w:rsidRPr="00186A9E">
              <w:rPr>
                <w:b/>
                <w:bCs/>
              </w:rPr>
              <w:t>Growth</w:t>
            </w:r>
            <w:r>
              <w:rPr>
                <w:b/>
                <w:bCs/>
              </w:rPr>
              <w:t xml:space="preserve"> Median Conditional Growth Percentile </w:t>
            </w:r>
          </w:p>
          <w:p w14:paraId="176A5E91" w14:textId="77777777" w:rsidR="00186A9E" w:rsidRPr="00186A9E" w:rsidRDefault="00E06A10" w:rsidP="00DE3CA8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NWEA Math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9FD7" w14:textId="77777777" w:rsidR="00186A9E" w:rsidRDefault="00186A9E" w:rsidP="0003260D">
            <w:pPr>
              <w:widowControl w:val="0"/>
              <w:spacing w:line="240" w:lineRule="auto"/>
            </w:pPr>
          </w:p>
        </w:tc>
        <w:tc>
          <w:tcPr>
            <w:tcW w:w="208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D9AB" w14:textId="77777777" w:rsidR="00186A9E" w:rsidRDefault="00186A9E" w:rsidP="0003260D">
            <w:pPr>
              <w:widowControl w:val="0"/>
              <w:spacing w:line="240" w:lineRule="auto"/>
            </w:pPr>
          </w:p>
        </w:tc>
      </w:tr>
      <w:tr w:rsidR="0003260D" w14:paraId="47498385" w14:textId="77777777" w:rsidTr="00853BE4">
        <w:tc>
          <w:tcPr>
            <w:tcW w:w="314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77FF" w14:textId="77777777" w:rsidR="0003260D" w:rsidRDefault="0003260D" w:rsidP="0003260D">
            <w:pPr>
              <w:widowControl w:val="0"/>
              <w:spacing w:line="240" w:lineRule="auto"/>
            </w:pPr>
            <w:r>
              <w:t>All Students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311A" w14:textId="77777777" w:rsidR="0003260D" w:rsidRDefault="00E06A10" w:rsidP="0003260D">
            <w:pPr>
              <w:widowControl w:val="0"/>
              <w:spacing w:line="240" w:lineRule="auto"/>
            </w:pPr>
            <w: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8684" w14:textId="77777777" w:rsidR="0003260D" w:rsidRDefault="00E06A10" w:rsidP="0003260D">
            <w:pPr>
              <w:widowControl w:val="0"/>
              <w:spacing w:line="240" w:lineRule="auto"/>
            </w:pPr>
            <w:r>
              <w:t>N/A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9534826" w14:textId="2B8FB33B" w:rsidR="0003260D" w:rsidRDefault="002C3B74" w:rsidP="0003260D">
            <w:pPr>
              <w:widowControl w:val="0"/>
              <w:spacing w:line="240" w:lineRule="auto"/>
            </w:pPr>
            <w:r>
              <w:t>79</w:t>
            </w:r>
            <w:r w:rsidRPr="002C3B74">
              <w:rPr>
                <w:vertAlign w:val="superscript"/>
              </w:rPr>
              <w:t>th</w:t>
            </w:r>
            <w:r>
              <w:t xml:space="preserve"> </w:t>
            </w:r>
            <w:r w:rsidR="00DE3CA8">
              <w:t>percentile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03BD9B" w14:textId="77777777" w:rsidR="0003260D" w:rsidRDefault="00E06A10" w:rsidP="0003260D">
            <w:pPr>
              <w:widowControl w:val="0"/>
              <w:spacing w:line="240" w:lineRule="auto"/>
            </w:pPr>
            <w:r>
              <w:t>N/A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98DE16B" w14:textId="77777777" w:rsidR="0003260D" w:rsidRDefault="00E06A10" w:rsidP="0003260D">
            <w:pPr>
              <w:widowControl w:val="0"/>
              <w:spacing w:line="240" w:lineRule="auto"/>
            </w:pPr>
            <w:r>
              <w:t>N/A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0D6DF6" w14:textId="0AD5A3F7" w:rsidR="0003260D" w:rsidRDefault="002C3B74" w:rsidP="0003260D">
            <w:pPr>
              <w:widowControl w:val="0"/>
              <w:spacing w:line="240" w:lineRule="auto"/>
            </w:pPr>
            <w:r>
              <w:t>82</w:t>
            </w:r>
            <w:proofErr w:type="gramStart"/>
            <w:r w:rsidRPr="002C3B74">
              <w:rPr>
                <w:vertAlign w:val="superscript"/>
              </w:rPr>
              <w:t>nd</w:t>
            </w:r>
            <w:r>
              <w:t xml:space="preserve">  </w:t>
            </w:r>
            <w:r w:rsidR="00DE3CA8">
              <w:t>percentile</w:t>
            </w:r>
            <w:proofErr w:type="gramEnd"/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30A9" w14:textId="77777777" w:rsidR="0003260D" w:rsidRDefault="0003260D" w:rsidP="0003260D">
            <w:pPr>
              <w:widowControl w:val="0"/>
              <w:spacing w:line="240" w:lineRule="auto"/>
            </w:pPr>
          </w:p>
        </w:tc>
        <w:tc>
          <w:tcPr>
            <w:tcW w:w="208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A960" w14:textId="77777777" w:rsidR="0003260D" w:rsidRDefault="0003260D" w:rsidP="0003260D">
            <w:pPr>
              <w:widowControl w:val="0"/>
              <w:spacing w:line="240" w:lineRule="auto"/>
            </w:pPr>
          </w:p>
        </w:tc>
      </w:tr>
      <w:bookmarkEnd w:id="0"/>
    </w:tbl>
    <w:p w14:paraId="6A474F45" w14:textId="77777777" w:rsidR="00853BE4" w:rsidRDefault="00853BE4">
      <w:pPr>
        <w:rPr>
          <w:b/>
        </w:rPr>
      </w:pPr>
    </w:p>
    <w:tbl>
      <w:tblPr>
        <w:tblStyle w:val="a2"/>
        <w:tblW w:w="1107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0"/>
        <w:gridCol w:w="1440"/>
        <w:gridCol w:w="1350"/>
        <w:gridCol w:w="1604"/>
        <w:gridCol w:w="1456"/>
        <w:gridCol w:w="1318"/>
        <w:gridCol w:w="1452"/>
      </w:tblGrid>
      <w:tr w:rsidR="00853BE4" w14:paraId="0BD104E0" w14:textId="77777777" w:rsidTr="003F7736">
        <w:trPr>
          <w:trHeight w:val="420"/>
        </w:trPr>
        <w:tc>
          <w:tcPr>
            <w:tcW w:w="24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8EE9F" w14:textId="77777777" w:rsidR="00853BE4" w:rsidRDefault="00853BE4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2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71A75" w14:textId="77777777" w:rsidR="00853BE4" w:rsidRDefault="00853BE4" w:rsidP="005839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Beginning of Year</w:t>
            </w:r>
          </w:p>
        </w:tc>
        <w:tc>
          <w:tcPr>
            <w:tcW w:w="3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EC65" w14:textId="77777777" w:rsidR="00853BE4" w:rsidRDefault="00853BE4" w:rsidP="005839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By February 1</w:t>
            </w:r>
          </w:p>
        </w:tc>
        <w:tc>
          <w:tcPr>
            <w:tcW w:w="2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BC20" w14:textId="55262088" w:rsidR="00853BE4" w:rsidRDefault="00853BE4" w:rsidP="005839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End of the Year</w:t>
            </w:r>
          </w:p>
        </w:tc>
      </w:tr>
      <w:tr w:rsidR="00853BE4" w14:paraId="302B5D46" w14:textId="77777777" w:rsidTr="003F7736">
        <w:trPr>
          <w:trHeight w:val="420"/>
        </w:trPr>
        <w:tc>
          <w:tcPr>
            <w:tcW w:w="2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B268" w14:textId="77777777" w:rsidR="00853BE4" w:rsidRDefault="00853BE4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1FFD" w14:textId="77777777" w:rsidR="00853BE4" w:rsidRDefault="00853BE4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Reading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0F71" w14:textId="77777777" w:rsidR="00853BE4" w:rsidRDefault="00853BE4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367F" w14:textId="77777777" w:rsidR="00853BE4" w:rsidRDefault="00853BE4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Reading 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74CF" w14:textId="77777777" w:rsidR="00853BE4" w:rsidRDefault="00853BE4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</w:t>
            </w: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1EC3" w14:textId="77777777" w:rsidR="00853BE4" w:rsidRDefault="00853BE4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Reading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F875" w14:textId="77777777" w:rsidR="00853BE4" w:rsidRDefault="00853BE4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</w:t>
            </w:r>
          </w:p>
        </w:tc>
      </w:tr>
      <w:tr w:rsidR="00853BE4" w14:paraId="2C68AC36" w14:textId="77777777" w:rsidTr="003F7736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05D3" w14:textId="77777777" w:rsidR="00853BE4" w:rsidRDefault="00853BE4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Students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1665" w14:textId="77777777" w:rsidR="00853BE4" w:rsidRDefault="004B7DD7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Benchmark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9D0A6" w14:textId="77777777" w:rsidR="00853BE4" w:rsidRDefault="004B7DD7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Benchmark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2D60" w14:textId="11736CA8" w:rsidR="00853BE4" w:rsidRDefault="00363DFA" w:rsidP="004B7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 least 50% will meet their growth t</w:t>
            </w:r>
            <w:r w:rsidR="00E71799">
              <w:t xml:space="preserve">argets.  Winter reports show </w:t>
            </w:r>
            <w:r w:rsidR="004757BF">
              <w:t>58</w:t>
            </w:r>
            <w:r w:rsidR="00E06A10">
              <w:t>%</w:t>
            </w:r>
            <w:r>
              <w:t xml:space="preserve"> met the targets</w:t>
            </w:r>
            <w:r w:rsidR="00E06A10">
              <w:t>.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70C7" w14:textId="140309F9" w:rsidR="00853BE4" w:rsidRDefault="00363DFA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 least 50% will meet their growth targets.  Winter reports show 6</w:t>
            </w:r>
            <w:r w:rsidR="004757BF">
              <w:t>3</w:t>
            </w:r>
            <w:r>
              <w:t>% met the targe</w:t>
            </w:r>
            <w:r w:rsidR="00E06A10">
              <w:t>ts.</w:t>
            </w: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3EE9" w14:textId="65CB0107" w:rsidR="00853BE4" w:rsidRDefault="00363DFA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At least </w:t>
            </w:r>
            <w:r w:rsidR="00F57EBF">
              <w:t>75</w:t>
            </w:r>
            <w:r>
              <w:t>% will meet their growth targets in Spring 21.</w:t>
            </w:r>
            <w:r w:rsidR="00F57EBF">
              <w:t xml:space="preserve"> E.O.Y reports show 8</w:t>
            </w:r>
            <w:r w:rsidR="007D7696">
              <w:t>5</w:t>
            </w:r>
            <w:r w:rsidR="00F57EBF">
              <w:t>% met their targets.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4876" w14:textId="4946DDDC" w:rsidR="00853BE4" w:rsidRDefault="00363DFA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 least 75% will meet their growth targets in Spring</w:t>
            </w:r>
            <w:r w:rsidR="0076409A">
              <w:t>.</w:t>
            </w:r>
            <w:r>
              <w:t xml:space="preserve"> 21.</w:t>
            </w:r>
            <w:r w:rsidR="00F57EBF">
              <w:t>E.O.Y reports show 8</w:t>
            </w:r>
            <w:r w:rsidR="007D7696">
              <w:t>3</w:t>
            </w:r>
            <w:r w:rsidR="00F57EBF">
              <w:t>% met their targets.</w:t>
            </w:r>
          </w:p>
        </w:tc>
      </w:tr>
    </w:tbl>
    <w:p w14:paraId="46A3692F" w14:textId="77777777" w:rsidR="00853BE4" w:rsidRDefault="00853BE4">
      <w:pPr>
        <w:rPr>
          <w:b/>
        </w:rPr>
      </w:pPr>
    </w:p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11070"/>
      </w:tblGrid>
      <w:tr w:rsidR="00853BE4" w14:paraId="59924AF8" w14:textId="77777777" w:rsidTr="00853BE4">
        <w:tc>
          <w:tcPr>
            <w:tcW w:w="11070" w:type="dxa"/>
          </w:tcPr>
          <w:p w14:paraId="06071A8D" w14:textId="77777777" w:rsidR="00853BE4" w:rsidRPr="00853BE4" w:rsidRDefault="00853BE4">
            <w:r w:rsidRPr="007A7E3F">
              <w:rPr>
                <w:b/>
                <w:bCs/>
              </w:rPr>
              <w:lastRenderedPageBreak/>
              <w:t>If no winter benchmark assessment is given, provide a full narrative detailing progress made on goals.  Include student growth and achievement data</w:t>
            </w:r>
            <w:r>
              <w:rPr>
                <w:b/>
                <w:bCs/>
              </w:rPr>
              <w:t>.</w:t>
            </w:r>
          </w:p>
        </w:tc>
      </w:tr>
      <w:tr w:rsidR="00853BE4" w14:paraId="741ACA2F" w14:textId="77777777" w:rsidTr="00853BE4">
        <w:trPr>
          <w:trHeight w:val="4040"/>
        </w:trPr>
        <w:tc>
          <w:tcPr>
            <w:tcW w:w="11070" w:type="dxa"/>
          </w:tcPr>
          <w:p w14:paraId="5C52EB54" w14:textId="77777777" w:rsidR="00853BE4" w:rsidRDefault="00853BE4">
            <w:pPr>
              <w:rPr>
                <w:b/>
              </w:rPr>
            </w:pPr>
          </w:p>
        </w:tc>
      </w:tr>
    </w:tbl>
    <w:p w14:paraId="42CB50A7" w14:textId="77777777" w:rsidR="00853BE4" w:rsidRDefault="00853BE4">
      <w:pPr>
        <w:rPr>
          <w:b/>
        </w:rPr>
      </w:pPr>
    </w:p>
    <w:sectPr w:rsidR="00853BE4" w:rsidSect="00342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8C5B" w14:textId="77777777" w:rsidR="0060085D" w:rsidRDefault="0060085D">
      <w:pPr>
        <w:spacing w:line="240" w:lineRule="auto"/>
      </w:pPr>
      <w:r>
        <w:separator/>
      </w:r>
    </w:p>
  </w:endnote>
  <w:endnote w:type="continuationSeparator" w:id="0">
    <w:p w14:paraId="37E75B09" w14:textId="77777777" w:rsidR="0060085D" w:rsidRDefault="00600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F4BA" w14:textId="77777777" w:rsidR="004757BF" w:rsidRDefault="00475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E93" w14:textId="77777777" w:rsidR="00C64727" w:rsidRDefault="00E93E52">
    <w:pPr>
      <w:jc w:val="right"/>
      <w:rPr>
        <w:sz w:val="16"/>
        <w:szCs w:val="16"/>
      </w:rPr>
    </w:pPr>
    <w:r>
      <w:rPr>
        <w:sz w:val="16"/>
        <w:szCs w:val="16"/>
      </w:rPr>
      <w:t>Updated 8/28/2020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DCE7" w14:textId="77777777" w:rsidR="004757BF" w:rsidRDefault="00475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429D" w14:textId="77777777" w:rsidR="0060085D" w:rsidRDefault="0060085D">
      <w:pPr>
        <w:spacing w:line="240" w:lineRule="auto"/>
      </w:pPr>
      <w:r>
        <w:separator/>
      </w:r>
    </w:p>
  </w:footnote>
  <w:footnote w:type="continuationSeparator" w:id="0">
    <w:p w14:paraId="336DCA46" w14:textId="77777777" w:rsidR="0060085D" w:rsidRDefault="00600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4DAA" w14:textId="77777777" w:rsidR="004757BF" w:rsidRDefault="00475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8CEA" w14:textId="77777777" w:rsidR="004757BF" w:rsidRDefault="004757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4A7B" w14:textId="77777777" w:rsidR="004757BF" w:rsidRDefault="00475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27"/>
    <w:rsid w:val="0000522D"/>
    <w:rsid w:val="0003260D"/>
    <w:rsid w:val="00045FAF"/>
    <w:rsid w:val="00084DB0"/>
    <w:rsid w:val="000A6382"/>
    <w:rsid w:val="00186A9E"/>
    <w:rsid w:val="002C3B74"/>
    <w:rsid w:val="003108D1"/>
    <w:rsid w:val="00342ABB"/>
    <w:rsid w:val="00363DFA"/>
    <w:rsid w:val="003F7736"/>
    <w:rsid w:val="00407890"/>
    <w:rsid w:val="004757BF"/>
    <w:rsid w:val="004B73BB"/>
    <w:rsid w:val="004B7DD7"/>
    <w:rsid w:val="005835C7"/>
    <w:rsid w:val="00597D90"/>
    <w:rsid w:val="0060085D"/>
    <w:rsid w:val="006F366E"/>
    <w:rsid w:val="0076409A"/>
    <w:rsid w:val="00781D67"/>
    <w:rsid w:val="007951A7"/>
    <w:rsid w:val="007A7E3F"/>
    <w:rsid w:val="007D7696"/>
    <w:rsid w:val="00846B24"/>
    <w:rsid w:val="00853BE4"/>
    <w:rsid w:val="00A05733"/>
    <w:rsid w:val="00A766C2"/>
    <w:rsid w:val="00AA0A68"/>
    <w:rsid w:val="00C1652A"/>
    <w:rsid w:val="00C54A33"/>
    <w:rsid w:val="00C63E17"/>
    <w:rsid w:val="00C64727"/>
    <w:rsid w:val="00DE3CA8"/>
    <w:rsid w:val="00E06A10"/>
    <w:rsid w:val="00E61FC6"/>
    <w:rsid w:val="00E71799"/>
    <w:rsid w:val="00E93E52"/>
    <w:rsid w:val="00F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57BD3"/>
  <w15:docId w15:val="{630B15DA-4225-0B46-9034-6789C136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BB"/>
  </w:style>
  <w:style w:type="paragraph" w:styleId="Heading1">
    <w:name w:val="heading 1"/>
    <w:basedOn w:val="Normal"/>
    <w:next w:val="Normal"/>
    <w:uiPriority w:val="9"/>
    <w:qFormat/>
    <w:rsid w:val="00342A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42A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42A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42A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42AB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42A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42AB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342AB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42A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42A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42A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42A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032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A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A33"/>
  </w:style>
  <w:style w:type="paragraph" w:styleId="Footer">
    <w:name w:val="footer"/>
    <w:basedOn w:val="Normal"/>
    <w:link w:val="FooterChar"/>
    <w:uiPriority w:val="99"/>
    <w:unhideWhenUsed/>
    <w:rsid w:val="00C54A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82CDD-F030-C446-BBC1-4FDE116C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J Fidler</dc:creator>
  <cp:lastModifiedBy>Azra Emanic</cp:lastModifiedBy>
  <cp:revision>6</cp:revision>
  <dcterms:created xsi:type="dcterms:W3CDTF">2021-06-21T14:05:00Z</dcterms:created>
  <dcterms:modified xsi:type="dcterms:W3CDTF">2021-06-21T15:43:00Z</dcterms:modified>
</cp:coreProperties>
</file>